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29271D" w:rsidRDefault="00BE1143" w:rsidP="00BE1143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Консультация для в</w:t>
      </w:r>
      <w:r w:rsidR="00FB4884"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оенны</w:t>
      </w:r>
      <w:r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х</w:t>
      </w:r>
      <w:r w:rsidR="00FB4884"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пенсионер</w:t>
      </w:r>
      <w:r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ов</w:t>
      </w:r>
      <w:r w:rsidR="00FB4884"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: </w:t>
      </w:r>
      <w:r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«В</w:t>
      </w:r>
      <w:r w:rsidR="00FB4884"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торая пенсия</w:t>
      </w:r>
      <w:r w:rsidRPr="0029271D">
        <w:rPr>
          <w:rFonts w:ascii="Arial" w:hAnsi="Arial" w:cs="Arial"/>
          <w:b/>
          <w:color w:val="404040" w:themeColor="text1" w:themeTint="BF"/>
          <w:sz w:val="36"/>
          <w:szCs w:val="36"/>
        </w:rPr>
        <w:t>»</w:t>
      </w:r>
    </w:p>
    <w:p w:rsidR="00DB4DA5" w:rsidRPr="0029271D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B4DA5" w:rsidRPr="0029271D" w:rsidRDefault="0057301A" w:rsidP="00DB4DA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6923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r w:rsidR="00DB4DA5"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F62A32"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6923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bookmarkStart w:id="0" w:name="_GoBack"/>
      <w:bookmarkEnd w:id="0"/>
      <w:r w:rsidR="00DB4DA5"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 w:rsidR="00F62A32"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DB4DA5"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DB4DA5" w:rsidRPr="0029271D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9271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B4DA5" w:rsidRPr="0029271D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color w:val="404040" w:themeColor="text1" w:themeTint="BF"/>
          <w:sz w:val="24"/>
          <w:szCs w:val="24"/>
        </w:rPr>
        <w:t>Военные пенсионеры – это граждане, которые получают пенсию за выслугу лет или по инвалидности от Министерства обороны Российской Федерации, МВД, ФСБ и ряда других силовых ведомств. Если после службы в силовом ведомстве военные пенсионеры работают в гражданских организациях, то при соблюдении определенных условий у них возникает право на получение пенсии по линии Пенсионного фонда России.</w:t>
      </w: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color w:val="404040" w:themeColor="text1" w:themeTint="BF"/>
          <w:sz w:val="24"/>
          <w:szCs w:val="24"/>
        </w:rPr>
        <w:t>Право военных пенсионеров на вторую пенсию</w:t>
      </w: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color w:val="404040" w:themeColor="text1" w:themeTint="BF"/>
          <w:sz w:val="24"/>
          <w:szCs w:val="24"/>
        </w:rPr>
        <w:t xml:space="preserve">Чтобы страховые взносы, которые работодатель уплачивает в пользу работающего у него военного пенсионера, учитывались при назначении пенсии по линии Пенсионного фонда России, военный пенсионер должен быть зарегистрирован </w:t>
      </w: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в системе обязательного пенсионного страхования</w:t>
      </w:r>
      <w:r w:rsidRPr="0029271D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color w:val="404040" w:themeColor="text1" w:themeTint="BF"/>
          <w:sz w:val="24"/>
          <w:szCs w:val="24"/>
        </w:rPr>
        <w:t xml:space="preserve">Сведения о начисленных и уплаченных страховых взносах, а также о периодах работы в гражданских организациях отражаются на индивидуальном лицевом счете в Пенсионном фонде России и будут определять право на </w:t>
      </w: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страховую пенсию</w:t>
      </w:r>
      <w:r w:rsidRPr="0029271D">
        <w:rPr>
          <w:rFonts w:ascii="Arial" w:hAnsi="Arial" w:cs="Arial"/>
          <w:color w:val="404040" w:themeColor="text1" w:themeTint="BF"/>
          <w:sz w:val="24"/>
          <w:szCs w:val="24"/>
        </w:rPr>
        <w:t xml:space="preserve"> и возможную выплату за счет средств пенсионных накоплений. Номер этого счета указан на страховом свидетельстве обязательного пенсионного страхования – СНИЛС.</w:t>
      </w: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Военным пенсионерам может быть назначена пенсия по линии Пенсионного фонда России – страховая пенсия по старости – при одновременном соблюдении следующих условий:</w:t>
      </w: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Возраст. 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Достижение общеустановленного возраста: </w:t>
      </w:r>
      <w:r w:rsidR="00F62A32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6</w:t>
      </w:r>
      <w:r w:rsidR="0057301A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3</w:t>
      </w:r>
      <w:r w:rsidR="00F62A32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лет для мужчин, </w:t>
      </w:r>
      <w:r w:rsidR="0057301A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58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лет для женщин. Отдельным категориям граждан страховая пенсия по старости может быть назначена ранее достижения общеустановленного пенсионного возраста при соблюдении условий для досрочного назначения. Например, в случае работы на Севере, труда в тяжелых условиях и т. д.</w:t>
      </w:r>
    </w:p>
    <w:p w:rsidR="00FB4884" w:rsidRPr="0029271D" w:rsidRDefault="00FB4884" w:rsidP="00074A0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Стаж. 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Наличие минимального страхового стажа, не учтенного при назначении пенсии по линии силового ведомства. </w:t>
      </w:r>
      <w:r w:rsidR="00F62A32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До конца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20</w:t>
      </w:r>
      <w:r w:rsidR="00F62A32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2</w:t>
      </w:r>
      <w:r w:rsidR="0057301A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1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году – </w:t>
      </w:r>
      <w:r w:rsidR="00F62A32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12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лет с последующим ежегодным увеличением до 15 лет в 2024 году. Либо наличие необходимого стажа для досрочной страховой пенсии (страховой стаж и (или) стаж на соответствующих видах работ).</w:t>
      </w:r>
    </w:p>
    <w:p w:rsidR="00FB4884" w:rsidRPr="0029271D" w:rsidRDefault="00F62A32" w:rsidP="00074A0A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lastRenderedPageBreak/>
        <w:t>Наличие минимального пенсионного коэффициента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. До конца </w:t>
      </w:r>
      <w:r w:rsidR="00FB4884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20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2</w:t>
      </w:r>
      <w:r w:rsidR="0057301A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1</w:t>
      </w:r>
      <w:r w:rsidR="00FB4884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год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а</w:t>
      </w:r>
      <w:r w:rsidR="00FB4884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– </w:t>
      </w:r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21 коэффициент</w:t>
      </w:r>
      <w:r w:rsidR="00FB4884"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.</w:t>
      </w:r>
    </w:p>
    <w:p w:rsidR="00074A0A" w:rsidRPr="0029271D" w:rsidRDefault="00074A0A" w:rsidP="00074A0A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Пенсия. </w:t>
      </w:r>
      <w:proofErr w:type="gramStart"/>
      <w:r w:rsidRPr="0029271D">
        <w:rPr>
          <w:rFonts w:ascii="Arial" w:hAnsi="Arial" w:cs="Arial"/>
          <w:bCs/>
          <w:color w:val="404040" w:themeColor="text1" w:themeTint="BF"/>
          <w:sz w:val="24"/>
          <w:szCs w:val="24"/>
        </w:rPr>
        <w:t>Наличие установленной пенсии за выслугу лет или по инвалидности по линии силового ведомства, предусмотренной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</w:t>
      </w:r>
      <w:proofErr w:type="gramEnd"/>
    </w:p>
    <w:p w:rsidR="00074A0A" w:rsidRPr="0029271D" w:rsidRDefault="00074A0A" w:rsidP="00074A0A">
      <w:pPr>
        <w:spacing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29271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Военным пенсионерам страховая пенсия по старости назначается без фиксированной выплаты.</w:t>
      </w:r>
    </w:p>
    <w:p w:rsidR="00074A0A" w:rsidRPr="0029271D" w:rsidRDefault="00074A0A" w:rsidP="00074A0A">
      <w:pPr>
        <w:spacing w:line="360" w:lineRule="auto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074A0A" w:rsidRPr="0029271D" w:rsidRDefault="00074A0A" w:rsidP="00074A0A">
      <w:pPr>
        <w:spacing w:line="360" w:lineRule="auto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29271D" w:rsidRPr="009E02BA" w:rsidRDefault="0029271D" w:rsidP="0029271D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9271D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9271D" w:rsidRPr="0009199B" w:rsidRDefault="0029271D" w:rsidP="0029271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B4884" w:rsidRPr="0029271D" w:rsidRDefault="00FB4884" w:rsidP="00FB4884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FB4884" w:rsidRPr="0029271D" w:rsidRDefault="00FB4884" w:rsidP="00FB4884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FB4884" w:rsidRPr="0029271D" w:rsidSect="00074A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4"/>
    <w:rsid w:val="00074A0A"/>
    <w:rsid w:val="00144BC1"/>
    <w:rsid w:val="0029271D"/>
    <w:rsid w:val="00472C22"/>
    <w:rsid w:val="0057301A"/>
    <w:rsid w:val="006923C1"/>
    <w:rsid w:val="00724E08"/>
    <w:rsid w:val="00924688"/>
    <w:rsid w:val="00BA67DE"/>
    <w:rsid w:val="00BE1143"/>
    <w:rsid w:val="00DB4DA5"/>
    <w:rsid w:val="00F45C13"/>
    <w:rsid w:val="00F62A32"/>
    <w:rsid w:val="00FB4884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12</cp:revision>
  <dcterms:created xsi:type="dcterms:W3CDTF">2017-11-01T07:02:00Z</dcterms:created>
  <dcterms:modified xsi:type="dcterms:W3CDTF">2021-08-18T11:08:00Z</dcterms:modified>
</cp:coreProperties>
</file>