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E2" w:rsidRPr="00447450" w:rsidRDefault="00A765E2" w:rsidP="00A765E2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474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плательщиков страховых взносов</w:t>
      </w:r>
    </w:p>
    <w:p w:rsidR="00447450" w:rsidRPr="00447450" w:rsidRDefault="00447450" w:rsidP="0044745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447450" w:rsidRPr="00447450" w:rsidRDefault="002B1608" w:rsidP="0044745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20</w:t>
      </w:r>
      <w:r w:rsidR="00447450"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4</w:t>
      </w:r>
      <w:bookmarkStart w:id="0" w:name="_GoBack"/>
      <w:bookmarkEnd w:id="0"/>
      <w:r w:rsidR="00447450"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447450" w:rsidRPr="00447450" w:rsidRDefault="00447450" w:rsidP="00447450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765E2" w:rsidRPr="00447450" w:rsidRDefault="00A765E2" w:rsidP="00A765E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eastAsia="ru-RU"/>
        </w:rPr>
      </w:pPr>
    </w:p>
    <w:p w:rsidR="00A765E2" w:rsidRPr="00447450" w:rsidRDefault="00A765E2" w:rsidP="00A765E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</w:r>
    </w:p>
    <w:p w:rsidR="00A765E2" w:rsidRPr="00447450" w:rsidRDefault="00A765E2" w:rsidP="00A765E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</w:r>
      <w:proofErr w:type="gramEnd"/>
    </w:p>
    <w:p w:rsidR="00447450" w:rsidRPr="00BD3EF8" w:rsidRDefault="00A765E2" w:rsidP="00BD3EF8">
      <w:pPr>
        <w:spacing w:after="0" w:line="360" w:lineRule="auto"/>
        <w:jc w:val="both"/>
        <w:textAlignment w:val="baseline"/>
        <w:rPr>
          <w:color w:val="595959" w:themeColor="text1" w:themeTint="A6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Сопоставительной таблицей можно ознакомиться </w:t>
      </w:r>
      <w:r w:rsidRPr="00BD3EF8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соответствующем разделе на сайте ПФР</w:t>
      </w:r>
      <w:r w:rsidR="00BD3EF8" w:rsidRPr="00BD3EF8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(</w:t>
      </w:r>
      <w:r w:rsidR="00AE08D4" w:rsidRPr="00AE08D4">
        <w:rPr>
          <w:color w:val="595959" w:themeColor="text1" w:themeTint="A6"/>
        </w:rPr>
        <w:t>http://www.pfrf.ru/strahovatelyam/for_employers/rabbot_vzaim_s_pfr_do/~3849</w:t>
      </w:r>
      <w:r w:rsidR="00BD3EF8" w:rsidRPr="00BD3EF8">
        <w:rPr>
          <w:color w:val="595959" w:themeColor="text1" w:themeTint="A6"/>
        </w:rPr>
        <w:t>).</w:t>
      </w:r>
    </w:p>
    <w:p w:rsidR="00447450" w:rsidRPr="00447450" w:rsidRDefault="00447450" w:rsidP="00447450">
      <w:pPr>
        <w:rPr>
          <w:color w:val="595959" w:themeColor="text1" w:themeTint="A6"/>
        </w:rPr>
      </w:pP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447450">
        <w:rPr>
          <w:color w:val="595959" w:themeColor="text1" w:themeTint="A6"/>
        </w:rPr>
        <w:tab/>
      </w:r>
      <w:r w:rsidRPr="00447450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Офис # 316, 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Вебсайт: http://www.pfrf.ru/branches/kbr/news/</w:t>
      </w:r>
    </w:p>
    <w:p w:rsidR="00447450" w:rsidRPr="00447450" w:rsidRDefault="00447450" w:rsidP="00447450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447450" w:rsidRDefault="00924688" w:rsidP="00447450">
      <w:pPr>
        <w:tabs>
          <w:tab w:val="left" w:pos="1020"/>
        </w:tabs>
        <w:rPr>
          <w:lang w:val="en-US"/>
        </w:rPr>
      </w:pPr>
    </w:p>
    <w:sectPr w:rsidR="00924688" w:rsidRPr="00447450" w:rsidSect="00A765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2"/>
    <w:rsid w:val="002B1608"/>
    <w:rsid w:val="00447450"/>
    <w:rsid w:val="00924688"/>
    <w:rsid w:val="00A765E2"/>
    <w:rsid w:val="00AE08D4"/>
    <w:rsid w:val="00BA67DE"/>
    <w:rsid w:val="00BD3EF8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>Kraftway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2017-02-20T11:24:00Z</dcterms:created>
  <dcterms:modified xsi:type="dcterms:W3CDTF">2017-04-20T05:37:00Z</dcterms:modified>
</cp:coreProperties>
</file>