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D6" w:rsidRDefault="008E3679" w:rsidP="002D71D6">
      <w:pPr>
        <w:spacing w:after="240" w:line="300" w:lineRule="atLeast"/>
        <w:textAlignment w:val="baseline"/>
        <w:rPr>
          <w:rFonts w:ascii="Arial" w:eastAsia="Times New Roman" w:hAnsi="Arial" w:cs="Arial"/>
          <w:b/>
          <w:bCs/>
          <w:sz w:val="40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40"/>
          <w:lang w:eastAsia="ru-RU"/>
        </w:rPr>
        <w:t>Отделением</w:t>
      </w:r>
      <w:r w:rsidR="002D71D6" w:rsidRPr="00AE05B6">
        <w:rPr>
          <w:rFonts w:ascii="Arial" w:eastAsia="Times New Roman" w:hAnsi="Arial" w:cs="Arial"/>
          <w:b/>
          <w:bCs/>
          <w:kern w:val="36"/>
          <w:sz w:val="40"/>
          <w:lang w:eastAsia="ru-RU"/>
        </w:rPr>
        <w:t xml:space="preserve"> ПФР по КБР </w:t>
      </w:r>
      <w:r w:rsidR="002D71D6" w:rsidRPr="00AE05B6">
        <w:rPr>
          <w:rFonts w:ascii="Arial" w:eastAsia="Times New Roman" w:hAnsi="Arial" w:cs="Arial"/>
          <w:b/>
          <w:bCs/>
          <w:sz w:val="40"/>
          <w:lang w:eastAsia="ru-RU"/>
        </w:rPr>
        <w:t>уделяется особенное внимание</w:t>
      </w:r>
      <w:r w:rsidR="000F5CB9">
        <w:rPr>
          <w:rFonts w:ascii="Arial" w:eastAsia="Times New Roman" w:hAnsi="Arial" w:cs="Arial"/>
          <w:b/>
          <w:bCs/>
          <w:sz w:val="40"/>
          <w:lang w:eastAsia="ru-RU"/>
        </w:rPr>
        <w:t xml:space="preserve"> повышению</w:t>
      </w:r>
      <w:r w:rsidR="002D71D6" w:rsidRPr="00AE05B6">
        <w:rPr>
          <w:rFonts w:ascii="Arial" w:eastAsia="Times New Roman" w:hAnsi="Arial" w:cs="Arial"/>
          <w:b/>
          <w:bCs/>
          <w:sz w:val="40"/>
          <w:lang w:eastAsia="ru-RU"/>
        </w:rPr>
        <w:t xml:space="preserve"> доступности клиентских служб для всех категорий инвалидов</w:t>
      </w:r>
    </w:p>
    <w:p w:rsidR="008050BA" w:rsidRPr="008050BA" w:rsidRDefault="008050BA" w:rsidP="008050B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>Пресс-релиз</w:t>
      </w:r>
    </w:p>
    <w:p w:rsidR="008050BA" w:rsidRPr="008050BA" w:rsidRDefault="00C955A0" w:rsidP="008050B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1</w:t>
      </w:r>
      <w:r w:rsidR="00BB114F"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="00382788">
        <w:rPr>
          <w:rFonts w:ascii="Arial" w:eastAsia="Times New Roman" w:hAnsi="Arial" w:cs="Arial"/>
          <w:b/>
          <w:sz w:val="28"/>
          <w:szCs w:val="28"/>
          <w:lang w:eastAsia="ru-RU"/>
        </w:rPr>
        <w:t>.0</w:t>
      </w:r>
      <w:r w:rsidR="00BB114F">
        <w:rPr>
          <w:rFonts w:ascii="Arial" w:eastAsia="Times New Roman" w:hAnsi="Arial" w:cs="Arial"/>
          <w:b/>
          <w:sz w:val="28"/>
          <w:szCs w:val="28"/>
          <w:lang w:eastAsia="ru-RU"/>
        </w:rPr>
        <w:t>5</w:t>
      </w:r>
      <w:bookmarkStart w:id="0" w:name="_GoBack"/>
      <w:bookmarkEnd w:id="0"/>
      <w:r w:rsidR="008050BA"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>.201</w:t>
      </w:r>
      <w:r w:rsidR="00382788">
        <w:rPr>
          <w:rFonts w:ascii="Arial" w:eastAsia="Times New Roman" w:hAnsi="Arial" w:cs="Arial"/>
          <w:b/>
          <w:sz w:val="28"/>
          <w:szCs w:val="28"/>
          <w:lang w:eastAsia="ru-RU"/>
        </w:rPr>
        <w:t>7</w:t>
      </w:r>
      <w:r w:rsidR="008050BA"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г.</w:t>
      </w:r>
    </w:p>
    <w:p w:rsidR="008050BA" w:rsidRPr="008050BA" w:rsidRDefault="008050BA" w:rsidP="008050B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>Нальчик. КБР.</w:t>
      </w:r>
    </w:p>
    <w:p w:rsidR="008050BA" w:rsidRDefault="008050BA" w:rsidP="008050BA">
      <w:pPr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</w:p>
    <w:p w:rsidR="002D71D6" w:rsidRPr="00AE05B6" w:rsidRDefault="002D71D6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0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Одним из основополагающих подходов к организации деятельности </w:t>
      </w:r>
      <w:r w:rsidR="00C145C3" w:rsidRPr="00AE05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для </w:t>
      </w:r>
      <w:r w:rsidRPr="00AE05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Отделени</w:t>
      </w:r>
      <w:r w:rsidR="00C145C3" w:rsidRPr="00AE05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</w:t>
      </w:r>
      <w:r w:rsidRPr="00AE05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ПФР по Кабардино-Балкарской Республике </w:t>
      </w:r>
      <w:r w:rsidR="00C145C3" w:rsidRPr="00AE05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является ориентирование на комфортность предоставления услуг для социально уязвимой категории инвалидов, и доступность территориальных органов Отделения для лиц, ограниченных в передвижении.</w:t>
      </w:r>
    </w:p>
    <w:p w:rsidR="00B90FED" w:rsidRPr="00AE05B6" w:rsidRDefault="008E3679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контексте поэтапного проведения данной работы Отделение придерживается специализированного плана – «дорожной карты».  </w:t>
      </w:r>
      <w:r w:rsidR="00B90FED" w:rsidRPr="00AE05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Генеральная </w:t>
      </w:r>
      <w:r w:rsidR="002D71D6" w:rsidRPr="00AE05B6">
        <w:rPr>
          <w:rFonts w:ascii="Arial" w:eastAsia="Times New Roman" w:hAnsi="Arial" w:cs="Arial"/>
          <w:sz w:val="24"/>
          <w:szCs w:val="24"/>
          <w:lang w:eastAsia="ru-RU"/>
        </w:rPr>
        <w:t>цель «дорожной карты»</w:t>
      </w:r>
      <w:r w:rsidR="00B97148" w:rsidRPr="00AE05B6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="002D71D6"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- выяв</w:t>
      </w:r>
      <w:r w:rsidR="00B90FED" w:rsidRPr="00AE05B6">
        <w:rPr>
          <w:rFonts w:ascii="Arial" w:eastAsia="Times New Roman" w:hAnsi="Arial" w:cs="Arial"/>
          <w:sz w:val="24"/>
          <w:szCs w:val="24"/>
          <w:lang w:eastAsia="ru-RU"/>
        </w:rPr>
        <w:t>ление</w:t>
      </w:r>
      <w:r w:rsidR="002D71D6"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0FED"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возможных препятствий и иных трудностей</w:t>
      </w:r>
      <w:r w:rsidR="002D71D6"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90FED" w:rsidRPr="00AE05B6">
        <w:rPr>
          <w:rFonts w:ascii="Arial" w:eastAsia="Times New Roman" w:hAnsi="Arial" w:cs="Arial"/>
          <w:sz w:val="24"/>
          <w:szCs w:val="24"/>
          <w:lang w:eastAsia="ru-RU"/>
        </w:rPr>
        <w:t>ограничивающих доступность</w:t>
      </w:r>
      <w:r w:rsidR="002D71D6"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к физическому окружению (здания и сооружения), транспорту, информации и связи, а также другим объектам и услугам, открытым или предоставляемым для населения в ключевых сферах жизнедеятельности. </w:t>
      </w:r>
    </w:p>
    <w:p w:rsidR="00B90FED" w:rsidRPr="00AE05B6" w:rsidRDefault="00B90FED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E05B6">
        <w:rPr>
          <w:rFonts w:ascii="Arial" w:eastAsia="Times New Roman" w:hAnsi="Arial" w:cs="Arial"/>
          <w:sz w:val="24"/>
          <w:szCs w:val="24"/>
          <w:lang w:eastAsia="ru-RU"/>
        </w:rPr>
        <w:t>В зоне компетенции Отделения ПФР по КБР - планомерно внедряемое специализированное оборудование и оснащение помещений всех зданий и корпусов Отделения для беспрепятственного посещения маломобильной категорией населения,</w:t>
      </w:r>
      <w:r w:rsidR="008E3679">
        <w:rPr>
          <w:rFonts w:ascii="Arial" w:eastAsia="Times New Roman" w:hAnsi="Arial" w:cs="Arial"/>
          <w:sz w:val="24"/>
          <w:szCs w:val="24"/>
          <w:lang w:eastAsia="ru-RU"/>
        </w:rPr>
        <w:t xml:space="preserve"> а также</w:t>
      </w:r>
      <w:r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 </w:t>
      </w:r>
      <w:r w:rsidR="00553C8D" w:rsidRPr="00AE05B6">
        <w:rPr>
          <w:rFonts w:ascii="Arial" w:eastAsia="Times New Roman" w:hAnsi="Arial" w:cs="Arial"/>
          <w:sz w:val="24"/>
          <w:szCs w:val="24"/>
          <w:lang w:eastAsia="ru-RU"/>
        </w:rPr>
        <w:t>доступной среды в равной степени для всех категорий граждан.</w:t>
      </w:r>
    </w:p>
    <w:p w:rsidR="00851198" w:rsidRPr="00AE05B6" w:rsidRDefault="00851198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Отделением </w:t>
      </w:r>
      <w:r w:rsidR="008E3679">
        <w:rPr>
          <w:rFonts w:ascii="Arial" w:eastAsia="Times New Roman" w:hAnsi="Arial" w:cs="Arial"/>
          <w:sz w:val="24"/>
          <w:szCs w:val="24"/>
          <w:lang w:eastAsia="ru-RU"/>
        </w:rPr>
        <w:t>сформирована</w:t>
      </w:r>
      <w:r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D73610" w:rsidRPr="00AE05B6">
        <w:rPr>
          <w:rFonts w:ascii="Arial" w:eastAsia="Times New Roman" w:hAnsi="Arial" w:cs="Arial"/>
          <w:sz w:val="24"/>
          <w:szCs w:val="24"/>
          <w:lang w:eastAsia="ru-RU"/>
        </w:rPr>
        <w:t>пециальная рабочая группа</w:t>
      </w:r>
      <w:r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по проведению обследования и паспортизации всех управлений ГУ-ОПФР по КБР. В ее состав вошли представители общественных организаций инвалидов, осуществляющих свою деятельность на территории, где расположен объект.</w:t>
      </w:r>
      <w:r w:rsidR="00D73610"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F5CB9" w:rsidRDefault="002D71D6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Работа в этом направлении </w:t>
      </w:r>
      <w:r w:rsidR="008E3679"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началась </w:t>
      </w:r>
      <w:r w:rsidRPr="00AE05B6">
        <w:rPr>
          <w:rFonts w:ascii="Arial" w:eastAsia="Times New Roman" w:hAnsi="Arial" w:cs="Arial"/>
          <w:sz w:val="24"/>
          <w:szCs w:val="24"/>
          <w:lang w:eastAsia="ru-RU"/>
        </w:rPr>
        <w:t>активно. Так, в конце прошлого года клиентск</w:t>
      </w:r>
      <w:r w:rsidR="00851198"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ие </w:t>
      </w:r>
      <w:r w:rsidRPr="00AE05B6">
        <w:rPr>
          <w:rFonts w:ascii="Arial" w:eastAsia="Times New Roman" w:hAnsi="Arial" w:cs="Arial"/>
          <w:sz w:val="24"/>
          <w:szCs w:val="24"/>
          <w:lang w:eastAsia="ru-RU"/>
        </w:rPr>
        <w:t>служб</w:t>
      </w:r>
      <w:r w:rsidR="00851198" w:rsidRPr="00AE05B6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Управления ПФР по </w:t>
      </w:r>
      <w:proofErr w:type="spellStart"/>
      <w:r w:rsidR="00B97148" w:rsidRPr="00AE05B6">
        <w:rPr>
          <w:rFonts w:ascii="Arial" w:eastAsia="Times New Roman" w:hAnsi="Arial" w:cs="Arial"/>
          <w:sz w:val="24"/>
          <w:szCs w:val="24"/>
          <w:lang w:eastAsia="ru-RU"/>
        </w:rPr>
        <w:t>Прохладненскому</w:t>
      </w:r>
      <w:proofErr w:type="spellEnd"/>
      <w:r w:rsidR="00382788">
        <w:rPr>
          <w:rFonts w:ascii="Arial" w:eastAsia="Times New Roman" w:hAnsi="Arial" w:cs="Arial"/>
          <w:sz w:val="24"/>
          <w:szCs w:val="24"/>
          <w:lang w:eastAsia="ru-RU"/>
        </w:rPr>
        <w:t>, Терскому</w:t>
      </w:r>
      <w:r w:rsidR="00B97148"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и Майскому</w:t>
      </w:r>
      <w:r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району преобразил</w:t>
      </w:r>
      <w:r w:rsidR="00B97148" w:rsidRPr="00AE05B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E05B6">
        <w:rPr>
          <w:rFonts w:ascii="Arial" w:eastAsia="Times New Roman" w:hAnsi="Arial" w:cs="Arial"/>
          <w:sz w:val="24"/>
          <w:szCs w:val="24"/>
          <w:lang w:eastAsia="ru-RU"/>
        </w:rPr>
        <w:t>сь: для удобства инвалидов-колясочников заменены входные двери в клиентскую службу, приведен</w:t>
      </w:r>
      <w:r w:rsidR="00B97148" w:rsidRPr="00AE05B6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соответствие с установленными нормативами</w:t>
      </w:r>
      <w:r w:rsidR="000F5CB9">
        <w:rPr>
          <w:rFonts w:ascii="Arial" w:eastAsia="Times New Roman" w:hAnsi="Arial" w:cs="Arial"/>
          <w:sz w:val="24"/>
          <w:szCs w:val="24"/>
          <w:lang w:eastAsia="ru-RU"/>
        </w:rPr>
        <w:t xml:space="preserve"> входная зона (пандусы, пороги,</w:t>
      </w:r>
      <w:r w:rsidR="000F5CB9" w:rsidRPr="000F5C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5CB9">
        <w:rPr>
          <w:rFonts w:ascii="Arial" w:eastAsia="Times New Roman" w:hAnsi="Arial" w:cs="Arial"/>
          <w:sz w:val="24"/>
          <w:szCs w:val="24"/>
          <w:lang w:eastAsia="ru-RU"/>
        </w:rPr>
        <w:t>турникет), расширили дверные проёмы в санузлы</w:t>
      </w:r>
      <w:r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2084C" w:rsidRDefault="0092084C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084C">
        <w:rPr>
          <w:rFonts w:ascii="Arial" w:eastAsia="Times New Roman" w:hAnsi="Arial" w:cs="Arial"/>
          <w:sz w:val="24"/>
          <w:szCs w:val="24"/>
          <w:lang w:eastAsia="ru-RU"/>
        </w:rPr>
        <w:t xml:space="preserve">Во всех управлениях установлены переносные индукционные панели для беспроводной передачи аудиоинформации в слуховой аппарат  и беспроводные двухканальные системы вызова помощи. </w:t>
      </w:r>
    </w:p>
    <w:p w:rsidR="002D71D6" w:rsidRPr="00AE05B6" w:rsidRDefault="002D71D6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E05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</w:t>
      </w:r>
      <w:r w:rsidR="0080344B">
        <w:rPr>
          <w:rFonts w:ascii="Arial" w:eastAsia="Times New Roman" w:hAnsi="Arial" w:cs="Arial"/>
          <w:sz w:val="24"/>
          <w:szCs w:val="24"/>
          <w:lang w:eastAsia="ru-RU"/>
        </w:rPr>
        <w:t xml:space="preserve">ближайшей </w:t>
      </w:r>
      <w:r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перспективе – поэтапное приведение в соответствие всех остальных территориальных органов Пенсионного фонда </w:t>
      </w:r>
      <w:r w:rsidR="000F5CB9" w:rsidRPr="00AE05B6">
        <w:rPr>
          <w:rFonts w:ascii="Arial" w:eastAsia="Times New Roman" w:hAnsi="Arial" w:cs="Arial"/>
          <w:sz w:val="24"/>
          <w:szCs w:val="24"/>
          <w:lang w:eastAsia="ru-RU"/>
        </w:rPr>
        <w:t>республики,</w:t>
      </w:r>
      <w:r w:rsidR="000F5CB9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благоустройство прилегающих территорий с оборудованием мест стоянки транспортных средств лиц с ограниченными возможностями.</w:t>
      </w:r>
    </w:p>
    <w:p w:rsidR="00AE05B6" w:rsidRPr="00AE05B6" w:rsidRDefault="002D71D6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Вместе с тем напоминаем, что предоставляемые Пенсионным фондом государственные услуги люди с ограниченными возможностями здоровья могут получить в электронном виде без личного визита в органы ПФР с помощью сервиса «Личный кабинет </w:t>
      </w:r>
      <w:r w:rsidR="00B97148" w:rsidRPr="00AE05B6">
        <w:rPr>
          <w:rFonts w:ascii="Arial" w:eastAsia="Times New Roman" w:hAnsi="Arial" w:cs="Arial"/>
          <w:sz w:val="24"/>
          <w:szCs w:val="24"/>
          <w:lang w:eastAsia="ru-RU"/>
        </w:rPr>
        <w:t>гражданина</w:t>
      </w:r>
      <w:r w:rsidRPr="00AE05B6">
        <w:rPr>
          <w:rFonts w:ascii="Arial" w:eastAsia="Times New Roman" w:hAnsi="Arial" w:cs="Arial"/>
          <w:sz w:val="24"/>
          <w:szCs w:val="24"/>
          <w:lang w:eastAsia="ru-RU"/>
        </w:rPr>
        <w:t>» (размещен на официальном сайте ПФР) либо через многофункциональные центры.</w:t>
      </w:r>
      <w:r w:rsidR="00AE05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D71D6" w:rsidRPr="00AE05B6" w:rsidRDefault="002D71D6" w:rsidP="00C145C3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E05B6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* План утвержден в соответствии с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C2240D" w:rsidRPr="00AE05B6" w:rsidRDefault="00BB114F" w:rsidP="00C145C3">
      <w:pPr>
        <w:spacing w:line="360" w:lineRule="auto"/>
        <w:rPr>
          <w:rFonts w:ascii="Arial" w:hAnsi="Arial" w:cs="Arial"/>
          <w:sz w:val="24"/>
          <w:szCs w:val="24"/>
        </w:rPr>
      </w:pPr>
    </w:p>
    <w:p w:rsidR="008050BA" w:rsidRPr="00FE23A5" w:rsidRDefault="008050BA" w:rsidP="008050BA">
      <w:pPr>
        <w:spacing w:after="0" w:line="240" w:lineRule="auto"/>
        <w:ind w:firstLine="4253"/>
        <w:rPr>
          <w:rFonts w:ascii="Arial" w:eastAsia="Times New Roman" w:hAnsi="Arial" w:cs="Arial"/>
          <w:sz w:val="44"/>
          <w:szCs w:val="44"/>
          <w:lang w:eastAsia="ru-RU"/>
        </w:rPr>
      </w:pPr>
      <w:r w:rsidRPr="00FE23A5">
        <w:rPr>
          <w:rFonts w:ascii="Arial" w:eastAsia="Times New Roman" w:hAnsi="Arial" w:cs="Arial"/>
          <w:sz w:val="44"/>
          <w:szCs w:val="44"/>
          <w:lang w:eastAsia="ru-RU"/>
        </w:rPr>
        <w:t>Пресс-служба</w:t>
      </w:r>
    </w:p>
    <w:p w:rsidR="008050BA" w:rsidRPr="00FE23A5" w:rsidRDefault="008050BA" w:rsidP="008050BA">
      <w:pPr>
        <w:spacing w:after="0" w:line="240" w:lineRule="auto"/>
        <w:ind w:firstLine="425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23A5">
        <w:rPr>
          <w:rFonts w:ascii="Arial" w:eastAsia="Times New Roman" w:hAnsi="Arial" w:cs="Arial"/>
          <w:b/>
          <w:sz w:val="24"/>
          <w:szCs w:val="24"/>
          <w:lang w:eastAsia="ru-RU"/>
        </w:rPr>
        <w:t>Отделения Пенсионного фонда РФ</w:t>
      </w:r>
    </w:p>
    <w:p w:rsidR="008050BA" w:rsidRPr="00FE23A5" w:rsidRDefault="008050BA" w:rsidP="008050BA">
      <w:pPr>
        <w:spacing w:after="0" w:line="240" w:lineRule="auto"/>
        <w:ind w:firstLine="425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23A5">
        <w:rPr>
          <w:rFonts w:ascii="Arial" w:eastAsia="Times New Roman" w:hAnsi="Arial" w:cs="Arial"/>
          <w:b/>
          <w:sz w:val="24"/>
          <w:szCs w:val="24"/>
          <w:lang w:eastAsia="ru-RU"/>
        </w:rPr>
        <w:t>по Кабардино-Балкарской республике</w:t>
      </w:r>
    </w:p>
    <w:p w:rsidR="008050BA" w:rsidRPr="00FE23A5" w:rsidRDefault="008050BA" w:rsidP="008050BA">
      <w:pPr>
        <w:spacing w:after="0" w:line="240" w:lineRule="auto"/>
        <w:ind w:firstLine="4253"/>
        <w:rPr>
          <w:rFonts w:ascii="Arial" w:eastAsia="Times New Roman" w:hAnsi="Arial" w:cs="Arial"/>
          <w:sz w:val="24"/>
          <w:szCs w:val="24"/>
          <w:lang w:eastAsia="ru-RU"/>
        </w:rPr>
      </w:pPr>
      <w:r w:rsidRPr="00FE23A5">
        <w:rPr>
          <w:rFonts w:ascii="Arial" w:eastAsia="Times New Roman" w:hAnsi="Arial" w:cs="Arial"/>
          <w:sz w:val="24"/>
          <w:szCs w:val="24"/>
          <w:lang w:eastAsia="ru-RU"/>
        </w:rPr>
        <w:t>г. Нальчик, ул. Чернышевского 181 «а»,</w:t>
      </w:r>
    </w:p>
    <w:p w:rsidR="008050BA" w:rsidRPr="00FE23A5" w:rsidRDefault="008050BA" w:rsidP="008050BA">
      <w:pPr>
        <w:spacing w:after="0" w:line="240" w:lineRule="auto"/>
        <w:ind w:firstLine="4253"/>
        <w:rPr>
          <w:rFonts w:ascii="Arial" w:eastAsia="Times New Roman" w:hAnsi="Arial" w:cs="Arial"/>
          <w:sz w:val="24"/>
          <w:szCs w:val="24"/>
          <w:lang w:eastAsia="ru-RU"/>
        </w:rPr>
      </w:pPr>
      <w:r w:rsidRPr="00FE23A5">
        <w:rPr>
          <w:rFonts w:ascii="Arial" w:eastAsia="Times New Roman" w:hAnsi="Arial" w:cs="Arial"/>
          <w:sz w:val="24"/>
          <w:szCs w:val="24"/>
          <w:lang w:eastAsia="ru-RU"/>
        </w:rPr>
        <w:t xml:space="preserve">Офис # 316, Вебсайт:   </w:t>
      </w:r>
    </w:p>
    <w:p w:rsidR="008050BA" w:rsidRPr="00FE23A5" w:rsidRDefault="00BB114F" w:rsidP="008050BA">
      <w:pPr>
        <w:spacing w:after="0" w:line="240" w:lineRule="auto"/>
        <w:ind w:firstLine="4253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history="1">
        <w:r w:rsidR="008050BA" w:rsidRPr="00FE23A5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http</w:t>
        </w:r>
        <w:r w:rsidR="008050BA" w:rsidRPr="00FE23A5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://</w:t>
        </w:r>
        <w:r w:rsidR="008050BA" w:rsidRPr="00FE23A5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www</w:t>
        </w:r>
        <w:r w:rsidR="008050BA" w:rsidRPr="00FE23A5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="008050BA" w:rsidRPr="00FE23A5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pfrf</w:t>
        </w:r>
        <w:proofErr w:type="spellEnd"/>
        <w:r w:rsidR="008050BA" w:rsidRPr="00FE23A5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="008050BA" w:rsidRPr="00FE23A5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ru</w:t>
        </w:r>
        <w:proofErr w:type="spellEnd"/>
        <w:r w:rsidR="008050BA" w:rsidRPr="00FE23A5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/</w:t>
        </w:r>
        <w:r w:rsidR="008050BA" w:rsidRPr="00FE23A5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branches</w:t>
        </w:r>
        <w:r w:rsidR="008050BA" w:rsidRPr="00FE23A5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/</w:t>
        </w:r>
        <w:proofErr w:type="spellStart"/>
        <w:r w:rsidR="008050BA" w:rsidRPr="00FE23A5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kbr</w:t>
        </w:r>
        <w:proofErr w:type="spellEnd"/>
        <w:r w:rsidR="008050BA" w:rsidRPr="00FE23A5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/</w:t>
        </w:r>
        <w:r w:rsidR="008050BA" w:rsidRPr="00FE23A5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news</w:t>
        </w:r>
        <w:r w:rsidR="008050BA" w:rsidRPr="00FE23A5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/</w:t>
        </w:r>
      </w:hyperlink>
    </w:p>
    <w:p w:rsidR="008050BA" w:rsidRPr="00FE23A5" w:rsidRDefault="008050BA" w:rsidP="008050BA">
      <w:pPr>
        <w:spacing w:after="0" w:line="240" w:lineRule="auto"/>
        <w:ind w:firstLine="4253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FE23A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E-mail: </w:t>
      </w:r>
      <w:r w:rsidRPr="00FE23A5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opfr_po_kbr@mail.ru</w:t>
      </w:r>
    </w:p>
    <w:p w:rsidR="00C145C3" w:rsidRPr="008050BA" w:rsidRDefault="00C145C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sectPr w:rsidR="00C145C3" w:rsidRPr="008050BA" w:rsidSect="00846298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D6"/>
    <w:rsid w:val="000F5CB9"/>
    <w:rsid w:val="002D71D6"/>
    <w:rsid w:val="00382788"/>
    <w:rsid w:val="003A794C"/>
    <w:rsid w:val="00512A97"/>
    <w:rsid w:val="00553C8D"/>
    <w:rsid w:val="00626997"/>
    <w:rsid w:val="006A0B0A"/>
    <w:rsid w:val="0080344B"/>
    <w:rsid w:val="008050BA"/>
    <w:rsid w:val="00825AED"/>
    <w:rsid w:val="00846298"/>
    <w:rsid w:val="00851198"/>
    <w:rsid w:val="008E3679"/>
    <w:rsid w:val="0092084C"/>
    <w:rsid w:val="00AE05B6"/>
    <w:rsid w:val="00B076C3"/>
    <w:rsid w:val="00B90FED"/>
    <w:rsid w:val="00B97148"/>
    <w:rsid w:val="00BB114F"/>
    <w:rsid w:val="00C145C3"/>
    <w:rsid w:val="00C43934"/>
    <w:rsid w:val="00C955A0"/>
    <w:rsid w:val="00D73610"/>
    <w:rsid w:val="00DD61A1"/>
    <w:rsid w:val="00F462E3"/>
    <w:rsid w:val="00F5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12</cp:revision>
  <dcterms:created xsi:type="dcterms:W3CDTF">2016-06-06T08:47:00Z</dcterms:created>
  <dcterms:modified xsi:type="dcterms:W3CDTF">2017-05-12T07:46:00Z</dcterms:modified>
</cp:coreProperties>
</file>