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9" w:rsidRDefault="00836B09" w:rsidP="00836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1E4A67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48"/>
          <w:szCs w:val="48"/>
          <w:lang w:eastAsia="ru-RU"/>
        </w:rPr>
        <w:t>Материнский капитал ждет вас в личном кабинете</w:t>
      </w:r>
    </w:p>
    <w:p w:rsidR="001E4A67" w:rsidRPr="0009199B" w:rsidRDefault="001E4A67" w:rsidP="001E4A6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E4A67" w:rsidRPr="0009199B" w:rsidRDefault="00234C31" w:rsidP="001E4A6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5331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05331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9</w:t>
      </w:r>
      <w:bookmarkStart w:id="0" w:name="_GoBack"/>
      <w:bookmarkEnd w:id="0"/>
      <w:r w:rsidR="001E4A67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1E4A6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05331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="001E4A67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1E4A6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1E4A67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1E4A67" w:rsidRDefault="001E4A67" w:rsidP="001E4A6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E4A67" w:rsidRPr="001E4A67" w:rsidRDefault="001E4A67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Чтобы семьи быстрее получали финансовую поддержку и не тратили усилия на оформление капитала, Пенсионный фонд начал </w:t>
      </w:r>
      <w:proofErr w:type="spellStart"/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 выдавать сертификаты МСК.</w:t>
      </w:r>
    </w:p>
    <w:p w:rsidR="001E4A67" w:rsidRPr="001E4A67" w:rsidRDefault="001E4A67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</w:t>
      </w:r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проактивной</w:t>
      </w:r>
      <w:proofErr w:type="spellEnd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выдаче сертификатов на материнский капитал Пенсионный фонд России приступил с середины апреля прошлого года. Сведения о рождении ребенка, дающего право на материнский капитал, поступают в ПФР из государственного реестра записей актов гражданского состояния (ГР ЗАГС). Данные об оформлении сертификата фиксируются в информационной системе Пенсионного фонда и направляются </w:t>
      </w:r>
      <w:hyperlink r:id="rId5" w:tgtFrame="_blank" w:history="1">
        <w:r w:rsidR="00836B09" w:rsidRPr="001E4A67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в личный кабинет мамы на сайте Пенсионного фонда</w:t>
        </w:r>
      </w:hyperlink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или портал </w:t>
      </w:r>
      <w:proofErr w:type="spellStart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– лично обращаться за оформлением и получением документа в ПФР не нужно!</w:t>
      </w:r>
    </w:p>
    <w:p w:rsidR="00836B09" w:rsidRPr="001E4A67" w:rsidRDefault="00836B09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ВАЖНО!</w:t>
      </w:r>
      <w:r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Для семей с  усыновленными детьми</w:t>
      </w:r>
      <w:r w:rsidR="002F40FD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,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="002F40FD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проживающие или родившими детей заграницей 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сохраняется прежний заявительный порядок оформления сертификата, поскольку сведения об  усыновлении могут представить только сами родители.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3277F" w:rsidRPr="00627CD2" w:rsidRDefault="00B3277F" w:rsidP="00B3277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01733F" w:rsidRPr="00B3277F" w:rsidRDefault="0001733F">
      <w:pPr>
        <w:rPr>
          <w:lang w:val="en-US"/>
        </w:rPr>
      </w:pPr>
    </w:p>
    <w:sectPr w:rsidR="0001733F" w:rsidRPr="00B3277F" w:rsidSect="001E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9"/>
    <w:rsid w:val="0001733F"/>
    <w:rsid w:val="00053312"/>
    <w:rsid w:val="001E4A67"/>
    <w:rsid w:val="00234C31"/>
    <w:rsid w:val="002F40FD"/>
    <w:rsid w:val="0033227C"/>
    <w:rsid w:val="00392D72"/>
    <w:rsid w:val="00836B09"/>
    <w:rsid w:val="00B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2021-02-01T08:01:00Z</dcterms:created>
  <dcterms:modified xsi:type="dcterms:W3CDTF">2021-03-29T08:17:00Z</dcterms:modified>
</cp:coreProperties>
</file>