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6E" w:rsidRPr="00B8256E" w:rsidRDefault="00B8256E" w:rsidP="00B8256E">
      <w:pPr>
        <w:spacing w:after="0" w:line="240" w:lineRule="auto"/>
        <w:jc w:val="center"/>
        <w:textAlignment w:val="baseline"/>
        <w:outlineLvl w:val="0"/>
        <w:rPr>
          <w:rFonts w:ascii="Times New Roman" w:eastAsia="Times New Roman" w:hAnsi="Times New Roman" w:cs="Times New Roman"/>
          <w:b/>
          <w:spacing w:val="-6"/>
          <w:kern w:val="36"/>
          <w:sz w:val="24"/>
          <w:szCs w:val="24"/>
          <w:lang w:eastAsia="ru-RU"/>
        </w:rPr>
      </w:pPr>
      <w:r w:rsidRPr="00B8256E">
        <w:rPr>
          <w:rFonts w:ascii="Times New Roman" w:eastAsia="Times New Roman" w:hAnsi="Times New Roman" w:cs="Times New Roman"/>
          <w:b/>
          <w:spacing w:val="-6"/>
          <w:kern w:val="36"/>
          <w:sz w:val="24"/>
          <w:szCs w:val="24"/>
          <w:lang w:eastAsia="ru-RU"/>
        </w:rPr>
        <w:t>Правила безопасности - бытовой газ</w:t>
      </w:r>
    </w:p>
    <w:p w:rsidR="00B8256E" w:rsidRPr="00B8256E" w:rsidRDefault="00B8256E" w:rsidP="00B8256E">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B8256E">
        <w:rPr>
          <w:rFonts w:ascii="Times New Roman" w:eastAsia="Times New Roman" w:hAnsi="Times New Roman" w:cs="Times New Roman"/>
          <w:b/>
          <w:bCs/>
          <w:sz w:val="24"/>
          <w:szCs w:val="24"/>
          <w:bdr w:val="none" w:sz="0" w:space="0" w:color="auto" w:frame="1"/>
          <w:lang w:eastAsia="ru-RU"/>
        </w:rPr>
        <w:t>будьте осторожны с бытовым газом, выпол</w:t>
      </w:r>
      <w:r w:rsidRPr="00B8256E">
        <w:rPr>
          <w:rFonts w:ascii="Times New Roman" w:eastAsia="Times New Roman" w:hAnsi="Times New Roman" w:cs="Times New Roman"/>
          <w:b/>
          <w:bCs/>
          <w:sz w:val="24"/>
          <w:szCs w:val="24"/>
          <w:bdr w:val="none" w:sz="0" w:space="0" w:color="auto" w:frame="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B8256E" w:rsidRPr="00B8256E" w:rsidRDefault="00B8256E" w:rsidP="00B8256E">
      <w:pPr>
        <w:spacing w:after="0" w:line="240" w:lineRule="auto"/>
        <w:jc w:val="center"/>
        <w:textAlignment w:val="baseline"/>
        <w:rPr>
          <w:rFonts w:ascii="Times New Roman" w:eastAsia="Times New Roman" w:hAnsi="Times New Roman" w:cs="Times New Roman"/>
          <w:sz w:val="24"/>
          <w:szCs w:val="24"/>
          <w:lang w:eastAsia="ru-RU"/>
        </w:rPr>
      </w:pP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Приобретать газовые баллоны и газовое оборудование следует только в специализирован</w:t>
      </w:r>
      <w:r w:rsidRPr="00B8256E">
        <w:rPr>
          <w:rFonts w:ascii="Times New Roman" w:eastAsia="Times New Roman" w:hAnsi="Times New Roman" w:cs="Times New Roman"/>
          <w:sz w:val="24"/>
          <w:szCs w:val="24"/>
          <w:lang w:eastAsia="ru-RU"/>
        </w:rPr>
        <w:softHyphen/>
        <w:t>ных организациях, имеющих сертификаты на реализацию данной продукции. Ведь ответ</w:t>
      </w:r>
      <w:r w:rsidRPr="00B8256E">
        <w:rPr>
          <w:rFonts w:ascii="Times New Roman" w:eastAsia="Times New Roman" w:hAnsi="Times New Roman" w:cs="Times New Roman"/>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Обязательна ежегодная проверка газового оборудования специалистами.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Прежде, чем открыть газовый кран на плите, поднесите зажженную спичку к горелке.</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Помните, что газ в смеси с воздухом взрывопожароопасен!</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B8256E">
        <w:rPr>
          <w:rFonts w:ascii="Times New Roman" w:eastAsia="Times New Roman" w:hAnsi="Times New Roman" w:cs="Times New Roman"/>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Газовые баллоны (рабочий и запасной) для бытовых газовых приборов желательно распо</w:t>
      </w:r>
      <w:r w:rsidRPr="00B8256E">
        <w:rPr>
          <w:rFonts w:ascii="Times New Roman" w:eastAsia="Times New Roman" w:hAnsi="Times New Roman" w:cs="Times New Roman"/>
          <w:sz w:val="24"/>
          <w:szCs w:val="24"/>
          <w:lang w:eastAsia="ru-RU"/>
        </w:rPr>
        <w:softHyphen/>
        <w:t>лагать вне зданий (в пристройках, цокольных и подвальные этажах, шкафах или под ко</w:t>
      </w:r>
      <w:r w:rsidRPr="00B8256E">
        <w:rPr>
          <w:rFonts w:ascii="Times New Roman" w:eastAsia="Times New Roman" w:hAnsi="Times New Roman" w:cs="Times New Roman"/>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B8256E">
        <w:rPr>
          <w:rFonts w:ascii="Times New Roman" w:eastAsia="Times New Roman" w:hAnsi="Times New Roman" w:cs="Times New Roman"/>
          <w:sz w:val="24"/>
          <w:szCs w:val="24"/>
          <w:lang w:eastAsia="ru-RU"/>
        </w:rPr>
        <w:softHyphen/>
        <w:t>горючих материалов.</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b/>
          <w:bCs/>
          <w:sz w:val="24"/>
          <w:szCs w:val="24"/>
          <w:bdr w:val="none" w:sz="0" w:space="0" w:color="auto" w:frame="1"/>
          <w:lang w:eastAsia="ru-RU"/>
        </w:rPr>
        <w:t>При пользовании газом в быту запрещается: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применять открытый огонь для обнаружения утечек газа (для этого должна использовать</w:t>
      </w:r>
      <w:r w:rsidRPr="00B8256E">
        <w:rPr>
          <w:rFonts w:ascii="Times New Roman" w:eastAsia="Times New Roman" w:hAnsi="Times New Roman" w:cs="Times New Roman"/>
          <w:sz w:val="24"/>
          <w:szCs w:val="24"/>
          <w:lang w:eastAsia="ru-RU"/>
        </w:rPr>
        <w:softHyphen/>
        <w:t>ся только мыльная эмульсия);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устанавливать регулятор давления без уплотнительного кольца или прокладки;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 xml:space="preserve">сгибать и скручивать </w:t>
      </w:r>
      <w:proofErr w:type="spellStart"/>
      <w:proofErr w:type="gramStart"/>
      <w:r w:rsidRPr="00B8256E">
        <w:rPr>
          <w:rFonts w:ascii="Times New Roman" w:eastAsia="Times New Roman" w:hAnsi="Times New Roman" w:cs="Times New Roman"/>
          <w:sz w:val="24"/>
          <w:szCs w:val="24"/>
          <w:lang w:eastAsia="ru-RU"/>
        </w:rPr>
        <w:t>резино</w:t>
      </w:r>
      <w:proofErr w:type="spellEnd"/>
      <w:r w:rsidRPr="00B8256E">
        <w:rPr>
          <w:rFonts w:ascii="Times New Roman" w:eastAsia="Times New Roman" w:hAnsi="Times New Roman" w:cs="Times New Roman"/>
          <w:sz w:val="24"/>
          <w:szCs w:val="24"/>
          <w:lang w:eastAsia="ru-RU"/>
        </w:rPr>
        <w:t>-тканевый</w:t>
      </w:r>
      <w:proofErr w:type="gramEnd"/>
      <w:r w:rsidRPr="00B8256E">
        <w:rPr>
          <w:rFonts w:ascii="Times New Roman" w:eastAsia="Times New Roman" w:hAnsi="Times New Roman" w:cs="Times New Roman"/>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 xml:space="preserve">присоединять детали газовой арматуры с помощью </w:t>
      </w:r>
      <w:proofErr w:type="spellStart"/>
      <w:r w:rsidRPr="00B8256E">
        <w:rPr>
          <w:rFonts w:ascii="Times New Roman" w:eastAsia="Times New Roman" w:hAnsi="Times New Roman" w:cs="Times New Roman"/>
          <w:sz w:val="24"/>
          <w:szCs w:val="24"/>
          <w:lang w:eastAsia="ru-RU"/>
        </w:rPr>
        <w:t>искрообразующего</w:t>
      </w:r>
      <w:proofErr w:type="spellEnd"/>
      <w:r w:rsidRPr="00B8256E">
        <w:rPr>
          <w:rFonts w:ascii="Times New Roman" w:eastAsia="Times New Roman" w:hAnsi="Times New Roman" w:cs="Times New Roman"/>
          <w:sz w:val="24"/>
          <w:szCs w:val="24"/>
          <w:lang w:eastAsia="ru-RU"/>
        </w:rPr>
        <w:t xml:space="preserve"> инструмента; хранить запасные баллоны.</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B8256E">
        <w:rPr>
          <w:rFonts w:ascii="Times New Roman" w:eastAsia="Times New Roman" w:hAnsi="Times New Roman" w:cs="Times New Roman"/>
          <w:sz w:val="24"/>
          <w:szCs w:val="24"/>
          <w:lang w:eastAsia="ru-RU"/>
        </w:rPr>
        <w:softHyphen/>
        <w:t>чить вентиляцию подвала, подъезда и вызвать аварийную службу.</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 неисправности газового оборудования или при запахе газа, следует немедленно пре</w:t>
      </w:r>
      <w:r w:rsidRPr="00B8256E">
        <w:rPr>
          <w:rFonts w:ascii="Times New Roman" w:eastAsia="Times New Roman" w:hAnsi="Times New Roman" w:cs="Times New Roman"/>
          <w:sz w:val="24"/>
          <w:szCs w:val="24"/>
          <w:lang w:eastAsia="ru-RU"/>
        </w:rPr>
        <w:softHyphen/>
        <w:t>кратить пользование прибором, перекрыть краны на плите и вентиль на баллоне или фла</w:t>
      </w:r>
      <w:r w:rsidRPr="00B8256E">
        <w:rPr>
          <w:rFonts w:ascii="Times New Roman" w:eastAsia="Times New Roman" w:hAnsi="Times New Roman" w:cs="Times New Roman"/>
          <w:sz w:val="24"/>
          <w:szCs w:val="24"/>
          <w:lang w:eastAsia="ru-RU"/>
        </w:rPr>
        <w:softHyphen/>
        <w:t xml:space="preserve">жок на редукторе, вызвать аварийную службу по телефону «04» и тщательно проветрить </w:t>
      </w:r>
      <w:r w:rsidRPr="00B8256E">
        <w:rPr>
          <w:rFonts w:ascii="Times New Roman" w:eastAsia="Times New Roman" w:hAnsi="Times New Roman" w:cs="Times New Roman"/>
          <w:sz w:val="24"/>
          <w:szCs w:val="24"/>
          <w:lang w:eastAsia="ru-RU"/>
        </w:rPr>
        <w:lastRenderedPageBreak/>
        <w:t>помещение. В это время не пользуйтесь открытым огнем, не включайте и не выключайте электроприборы и электроосвещение.</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b/>
          <w:bCs/>
          <w:sz w:val="24"/>
          <w:szCs w:val="24"/>
          <w:bdr w:val="none" w:sz="0" w:space="0" w:color="auto" w:frame="1"/>
          <w:lang w:eastAsia="ru-RU"/>
        </w:rPr>
        <w:t>Способы обнаружения утечки газа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На глаз. На поверхности мыльной воды, налитой вдоль газовых труб, в местах утечки образуются пузырьки.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На слух. В случае сильной утечки газ вырывается со свистом.</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 пользовании в быту газовыми приборами следует выполнять следующие меры безопасности: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B8256E">
        <w:rPr>
          <w:rFonts w:ascii="Times New Roman" w:eastAsia="Times New Roman" w:hAnsi="Times New Roman" w:cs="Times New Roman"/>
          <w:sz w:val="24"/>
          <w:szCs w:val="24"/>
          <w:lang w:eastAsia="ru-RU"/>
        </w:rPr>
        <w:softHyphen/>
        <w:t>лась постоянная вентиляция. Не затыкайте вентиляционные отверстия зимой.</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Не используйте газовые плиты для отопления, а помещения, где установлены газовые приборы, для сна и отдыха.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Регулярно проверяйте герметичность шлангов и резьбовых соединений на трубах с помощью мыльной пены;</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Содержите газовую плиту в чистоте;</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уходя из квартиры, перекрывайте газ на трубе газопровода или закручивайте вентиль на газовом баллоне.</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b/>
          <w:bCs/>
          <w:sz w:val="24"/>
          <w:szCs w:val="24"/>
          <w:bdr w:val="none" w:sz="0" w:space="0" w:color="auto" w:frame="1"/>
          <w:lang w:eastAsia="ru-RU"/>
        </w:rPr>
        <w:t>Что делать в случае утечки газа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B8256E">
        <w:rPr>
          <w:rFonts w:ascii="Times New Roman" w:eastAsia="Times New Roman" w:hAnsi="Times New Roman" w:cs="Times New Roman"/>
          <w:sz w:val="24"/>
          <w:szCs w:val="24"/>
          <w:lang w:eastAsia="ru-RU"/>
        </w:rPr>
        <w:t>электровыключатели</w:t>
      </w:r>
      <w:proofErr w:type="spellEnd"/>
      <w:r w:rsidRPr="00B8256E">
        <w:rPr>
          <w:rFonts w:ascii="Times New Roman" w:eastAsia="Times New Roman" w:hAnsi="Times New Roman" w:cs="Times New Roman"/>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B8256E">
        <w:rPr>
          <w:rFonts w:ascii="Times New Roman" w:eastAsia="Times New Roman" w:hAnsi="Times New Roman" w:cs="Times New Roman"/>
          <w:sz w:val="24"/>
          <w:szCs w:val="24"/>
          <w:lang w:eastAsia="ru-RU"/>
        </w:rPr>
        <w:softHyphen/>
        <w:t>щих. Прекратите, если возможно, подачу газа. Вызовите мастера.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8256E">
        <w:rPr>
          <w:rFonts w:ascii="Times New Roman" w:eastAsia="Times New Roman" w:hAnsi="Times New Roman" w:cs="Times New Roman"/>
          <w:sz w:val="24"/>
          <w:szCs w:val="24"/>
          <w:lang w:eastAsia="ru-RU"/>
        </w:rPr>
        <w:t>электродуга</w:t>
      </w:r>
      <w:proofErr w:type="spellEnd"/>
      <w:r w:rsidRPr="00B8256E">
        <w:rPr>
          <w:rFonts w:ascii="Times New Roman" w:eastAsia="Times New Roman" w:hAnsi="Times New Roman" w:cs="Times New Roman"/>
          <w:sz w:val="24"/>
          <w:szCs w:val="24"/>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B8256E">
        <w:rPr>
          <w:rFonts w:ascii="Times New Roman" w:eastAsia="Times New Roman" w:hAnsi="Times New Roman" w:cs="Times New Roman"/>
          <w:sz w:val="24"/>
          <w:szCs w:val="24"/>
          <w:lang w:eastAsia="ru-RU"/>
        </w:rPr>
        <w:t>накрыть</w:t>
      </w:r>
      <w:proofErr w:type="gramEnd"/>
      <w:r w:rsidRPr="00B8256E">
        <w:rPr>
          <w:rFonts w:ascii="Times New Roman" w:eastAsia="Times New Roman" w:hAnsi="Times New Roman" w:cs="Times New Roman"/>
          <w:sz w:val="24"/>
          <w:szCs w:val="24"/>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w:t>
      </w:r>
      <w:r w:rsidRPr="00B8256E">
        <w:rPr>
          <w:rFonts w:ascii="Times New Roman" w:eastAsia="Times New Roman" w:hAnsi="Times New Roman" w:cs="Times New Roman"/>
          <w:sz w:val="24"/>
          <w:szCs w:val="24"/>
          <w:lang w:eastAsia="ru-RU"/>
        </w:rPr>
        <w:lastRenderedPageBreak/>
        <w:t>газовыми приборами, настоятельно рекомендуем помнить и соблюдать проверенные на практике правила: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B8256E">
        <w:rPr>
          <w:rFonts w:ascii="Times New Roman" w:eastAsia="Times New Roman" w:hAnsi="Times New Roman" w:cs="Times New Roman"/>
          <w:sz w:val="24"/>
          <w:szCs w:val="24"/>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b/>
          <w:bCs/>
          <w:sz w:val="24"/>
          <w:szCs w:val="24"/>
          <w:bdr w:val="none" w:sz="0" w:space="0" w:color="auto" w:frame="1"/>
          <w:lang w:eastAsia="ru-RU"/>
        </w:rPr>
        <w:t>ЗАПРЕЩАЕТСЯ:</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лиц, не контроли</w:t>
      </w:r>
      <w:r w:rsidRPr="00B8256E">
        <w:rPr>
          <w:rFonts w:ascii="Times New Roman" w:eastAsia="Times New Roman" w:hAnsi="Times New Roman" w:cs="Times New Roman"/>
          <w:sz w:val="24"/>
          <w:szCs w:val="24"/>
          <w:lang w:eastAsia="ru-RU"/>
        </w:rPr>
        <w:softHyphen/>
        <w:t>рующих свои действия и не знающих правил пользования этими приборами.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B8256E">
        <w:rPr>
          <w:rFonts w:ascii="Times New Roman" w:eastAsia="Times New Roman" w:hAnsi="Times New Roman" w:cs="Times New Roman"/>
          <w:sz w:val="24"/>
          <w:szCs w:val="24"/>
          <w:lang w:eastAsia="ru-RU"/>
        </w:rPr>
        <w:softHyphen/>
        <w:t>ванными организациями.</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b/>
          <w:bCs/>
          <w:sz w:val="24"/>
          <w:szCs w:val="24"/>
          <w:bdr w:val="none" w:sz="0" w:space="0" w:color="auto" w:frame="1"/>
          <w:lang w:eastAsia="ru-RU"/>
        </w:rPr>
        <w:t>НАСЕЛЕНИЕ, ИСПОЛЬЗУЮЩЕЕ ГАЗ В БЫТУ ОБЯЗАНО:</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w:t>
      </w:r>
      <w:bookmarkStart w:id="0" w:name="_GoBack"/>
      <w:bookmarkEnd w:id="0"/>
      <w:r w:rsidRPr="00B8256E">
        <w:rPr>
          <w:rFonts w:ascii="Times New Roman" w:eastAsia="Times New Roman" w:hAnsi="Times New Roman" w:cs="Times New Roman"/>
          <w:sz w:val="24"/>
          <w:szCs w:val="24"/>
          <w:lang w:eastAsia="ru-RU"/>
        </w:rPr>
        <w:t xml:space="preserve"> При внезапном прекращении подачи газа закрыть немедленно краны горелок газовых приборов и сообщить газовой службе по телефону 04.</w:t>
      </w:r>
    </w:p>
    <w:p w:rsidR="00B8256E" w:rsidRPr="00B8256E"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Перед входом в подвалы и погреба, до включения света и зажигания огня, убедится в отсутствии запаха газа.</w:t>
      </w:r>
    </w:p>
    <w:p w:rsidR="00905F90" w:rsidRDefault="00B8256E" w:rsidP="00B8256E">
      <w:pPr>
        <w:spacing w:after="0" w:line="240" w:lineRule="auto"/>
        <w:jc w:val="both"/>
        <w:textAlignment w:val="baseline"/>
        <w:rPr>
          <w:rFonts w:ascii="Times New Roman" w:eastAsia="Times New Roman" w:hAnsi="Times New Roman" w:cs="Times New Roman"/>
          <w:sz w:val="24"/>
          <w:szCs w:val="24"/>
          <w:lang w:eastAsia="ru-RU"/>
        </w:rPr>
      </w:pPr>
      <w:r w:rsidRPr="00B8256E">
        <w:rPr>
          <w:rFonts w:ascii="Times New Roman" w:eastAsia="Times New Roman" w:hAnsi="Times New Roman" w:cs="Times New Roman"/>
          <w:sz w:val="24"/>
          <w:szCs w:val="24"/>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B8256E">
        <w:rPr>
          <w:rFonts w:ascii="Times New Roman" w:eastAsia="Times New Roman" w:hAnsi="Times New Roman" w:cs="Times New Roman"/>
          <w:sz w:val="24"/>
          <w:szCs w:val="24"/>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9B772E" w:rsidRDefault="009B772E" w:rsidP="00B8256E">
      <w:pPr>
        <w:spacing w:after="0" w:line="240" w:lineRule="auto"/>
        <w:jc w:val="both"/>
        <w:textAlignment w:val="baseline"/>
        <w:rPr>
          <w:rFonts w:ascii="Times New Roman" w:eastAsia="Times New Roman" w:hAnsi="Times New Roman" w:cs="Times New Roman"/>
          <w:sz w:val="24"/>
          <w:szCs w:val="24"/>
          <w:lang w:eastAsia="ru-RU"/>
        </w:rPr>
      </w:pPr>
    </w:p>
    <w:p w:rsidR="00856276" w:rsidRDefault="00856276" w:rsidP="00B8256E">
      <w:pPr>
        <w:spacing w:after="0" w:line="240" w:lineRule="auto"/>
        <w:jc w:val="both"/>
        <w:textAlignment w:val="baseline"/>
        <w:rPr>
          <w:rFonts w:ascii="Times New Roman" w:eastAsia="Times New Roman" w:hAnsi="Times New Roman" w:cs="Times New Roman"/>
          <w:sz w:val="24"/>
          <w:szCs w:val="24"/>
          <w:lang w:eastAsia="ru-RU"/>
        </w:rPr>
      </w:pPr>
    </w:p>
    <w:p w:rsidR="009B772E" w:rsidRPr="00856276" w:rsidRDefault="009B772E" w:rsidP="00B8256E">
      <w:pPr>
        <w:spacing w:after="0" w:line="240" w:lineRule="auto"/>
        <w:jc w:val="both"/>
        <w:textAlignment w:val="baseline"/>
        <w:rPr>
          <w:rFonts w:ascii="Times New Roman" w:eastAsia="Times New Roman" w:hAnsi="Times New Roman" w:cs="Times New Roman"/>
          <w:b/>
          <w:sz w:val="24"/>
          <w:szCs w:val="24"/>
          <w:lang w:eastAsia="ru-RU"/>
        </w:rPr>
      </w:pPr>
      <w:r w:rsidRPr="00856276">
        <w:rPr>
          <w:rFonts w:ascii="Times New Roman" w:eastAsia="Times New Roman" w:hAnsi="Times New Roman" w:cs="Times New Roman"/>
          <w:b/>
          <w:sz w:val="24"/>
          <w:szCs w:val="24"/>
          <w:lang w:eastAsia="ru-RU"/>
        </w:rPr>
        <w:t xml:space="preserve">Отдел </w:t>
      </w:r>
      <w:r w:rsidR="00856276" w:rsidRPr="00856276">
        <w:rPr>
          <w:rFonts w:ascii="Times New Roman" w:eastAsia="Times New Roman" w:hAnsi="Times New Roman" w:cs="Times New Roman"/>
          <w:b/>
          <w:sz w:val="24"/>
          <w:szCs w:val="24"/>
          <w:lang w:eastAsia="ru-RU"/>
        </w:rPr>
        <w:t xml:space="preserve">по вопросам </w:t>
      </w:r>
      <w:r w:rsidRPr="00856276">
        <w:rPr>
          <w:rFonts w:ascii="Times New Roman" w:eastAsia="Times New Roman" w:hAnsi="Times New Roman" w:cs="Times New Roman"/>
          <w:b/>
          <w:sz w:val="24"/>
          <w:szCs w:val="24"/>
          <w:lang w:eastAsia="ru-RU"/>
        </w:rPr>
        <w:t xml:space="preserve">ГО </w:t>
      </w:r>
      <w:r w:rsidR="00856276" w:rsidRPr="00856276">
        <w:rPr>
          <w:rFonts w:ascii="Times New Roman" w:eastAsia="Times New Roman" w:hAnsi="Times New Roman" w:cs="Times New Roman"/>
          <w:b/>
          <w:sz w:val="24"/>
          <w:szCs w:val="24"/>
          <w:lang w:eastAsia="ru-RU"/>
        </w:rPr>
        <w:t xml:space="preserve">и </w:t>
      </w:r>
      <w:r w:rsidRPr="00856276">
        <w:rPr>
          <w:rFonts w:ascii="Times New Roman" w:eastAsia="Times New Roman" w:hAnsi="Times New Roman" w:cs="Times New Roman"/>
          <w:b/>
          <w:sz w:val="24"/>
          <w:szCs w:val="24"/>
          <w:lang w:eastAsia="ru-RU"/>
        </w:rPr>
        <w:t xml:space="preserve">ЧС, </w:t>
      </w:r>
      <w:proofErr w:type="spellStart"/>
      <w:r w:rsidR="00856276" w:rsidRPr="00856276">
        <w:rPr>
          <w:rFonts w:ascii="Times New Roman" w:eastAsia="Times New Roman" w:hAnsi="Times New Roman" w:cs="Times New Roman"/>
          <w:b/>
          <w:sz w:val="24"/>
          <w:szCs w:val="24"/>
          <w:lang w:eastAsia="ru-RU"/>
        </w:rPr>
        <w:t>режимно</w:t>
      </w:r>
      <w:proofErr w:type="spellEnd"/>
      <w:r w:rsidR="00856276" w:rsidRPr="00856276">
        <w:rPr>
          <w:rFonts w:ascii="Times New Roman" w:eastAsia="Times New Roman" w:hAnsi="Times New Roman" w:cs="Times New Roman"/>
          <w:b/>
          <w:sz w:val="24"/>
          <w:szCs w:val="24"/>
          <w:lang w:eastAsia="ru-RU"/>
        </w:rPr>
        <w:t>-секретной работы, ЕДДС и системы-112</w:t>
      </w:r>
      <w:r w:rsidRPr="00856276">
        <w:rPr>
          <w:rFonts w:ascii="Times New Roman" w:eastAsia="Times New Roman" w:hAnsi="Times New Roman" w:cs="Times New Roman"/>
          <w:b/>
          <w:sz w:val="24"/>
          <w:szCs w:val="24"/>
          <w:lang w:eastAsia="ru-RU"/>
        </w:rPr>
        <w:t xml:space="preserve"> местной администрации </w:t>
      </w:r>
      <w:proofErr w:type="spellStart"/>
      <w:r w:rsidR="00856276" w:rsidRPr="00856276">
        <w:rPr>
          <w:rFonts w:ascii="Times New Roman" w:eastAsia="Times New Roman" w:hAnsi="Times New Roman" w:cs="Times New Roman"/>
          <w:b/>
          <w:sz w:val="24"/>
          <w:szCs w:val="24"/>
          <w:lang w:eastAsia="ru-RU"/>
        </w:rPr>
        <w:t>Лескенского</w:t>
      </w:r>
      <w:proofErr w:type="spellEnd"/>
      <w:r w:rsidRPr="00856276">
        <w:rPr>
          <w:rFonts w:ascii="Times New Roman" w:eastAsia="Times New Roman" w:hAnsi="Times New Roman" w:cs="Times New Roman"/>
          <w:b/>
          <w:sz w:val="24"/>
          <w:szCs w:val="24"/>
          <w:lang w:eastAsia="ru-RU"/>
        </w:rPr>
        <w:t xml:space="preserve"> муниципального района</w:t>
      </w:r>
    </w:p>
    <w:sectPr w:rsidR="009B772E" w:rsidRPr="00856276" w:rsidSect="00B8256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0.2pt;height:600.2pt;visibility:visible;mso-wrap-style:square" o:bullet="t">
        <v:imagedata r:id="rId1" o:title=""/>
      </v:shape>
    </w:pict>
  </w:numPicBullet>
  <w:numPicBullet w:numPicBulletId="1">
    <w:pict>
      <v:shape id="_x0000_i1029" type="#_x0000_t75" style="width:675.05pt;height:10in;visibility:visible;mso-wrap-style:square" o:bullet="t">
        <v:imagedata r:id="rId2" o:title=""/>
      </v:shape>
    </w:pict>
  </w:numPicBullet>
  <w:abstractNum w:abstractNumId="0">
    <w:nsid w:val="305D133B"/>
    <w:multiLevelType w:val="hybridMultilevel"/>
    <w:tmpl w:val="F54889D4"/>
    <w:lvl w:ilvl="0" w:tplc="2CDAF3C4">
      <w:start w:val="1"/>
      <w:numFmt w:val="bullet"/>
      <w:lvlText w:val=""/>
      <w:lvlPicBulletId w:val="0"/>
      <w:lvlJc w:val="left"/>
      <w:pPr>
        <w:tabs>
          <w:tab w:val="num" w:pos="720"/>
        </w:tabs>
        <w:ind w:left="720" w:hanging="360"/>
      </w:pPr>
      <w:rPr>
        <w:rFonts w:ascii="Symbol" w:hAnsi="Symbol" w:hint="default"/>
      </w:rPr>
    </w:lvl>
    <w:lvl w:ilvl="1" w:tplc="4BE4C772" w:tentative="1">
      <w:start w:val="1"/>
      <w:numFmt w:val="bullet"/>
      <w:lvlText w:val=""/>
      <w:lvlJc w:val="left"/>
      <w:pPr>
        <w:tabs>
          <w:tab w:val="num" w:pos="1440"/>
        </w:tabs>
        <w:ind w:left="1440" w:hanging="360"/>
      </w:pPr>
      <w:rPr>
        <w:rFonts w:ascii="Symbol" w:hAnsi="Symbol" w:hint="default"/>
      </w:rPr>
    </w:lvl>
    <w:lvl w:ilvl="2" w:tplc="D66C7706" w:tentative="1">
      <w:start w:val="1"/>
      <w:numFmt w:val="bullet"/>
      <w:lvlText w:val=""/>
      <w:lvlJc w:val="left"/>
      <w:pPr>
        <w:tabs>
          <w:tab w:val="num" w:pos="2160"/>
        </w:tabs>
        <w:ind w:left="2160" w:hanging="360"/>
      </w:pPr>
      <w:rPr>
        <w:rFonts w:ascii="Symbol" w:hAnsi="Symbol" w:hint="default"/>
      </w:rPr>
    </w:lvl>
    <w:lvl w:ilvl="3" w:tplc="8E04C6FA" w:tentative="1">
      <w:start w:val="1"/>
      <w:numFmt w:val="bullet"/>
      <w:lvlText w:val=""/>
      <w:lvlJc w:val="left"/>
      <w:pPr>
        <w:tabs>
          <w:tab w:val="num" w:pos="2880"/>
        </w:tabs>
        <w:ind w:left="2880" w:hanging="360"/>
      </w:pPr>
      <w:rPr>
        <w:rFonts w:ascii="Symbol" w:hAnsi="Symbol" w:hint="default"/>
      </w:rPr>
    </w:lvl>
    <w:lvl w:ilvl="4" w:tplc="0256200C" w:tentative="1">
      <w:start w:val="1"/>
      <w:numFmt w:val="bullet"/>
      <w:lvlText w:val=""/>
      <w:lvlJc w:val="left"/>
      <w:pPr>
        <w:tabs>
          <w:tab w:val="num" w:pos="3600"/>
        </w:tabs>
        <w:ind w:left="3600" w:hanging="360"/>
      </w:pPr>
      <w:rPr>
        <w:rFonts w:ascii="Symbol" w:hAnsi="Symbol" w:hint="default"/>
      </w:rPr>
    </w:lvl>
    <w:lvl w:ilvl="5" w:tplc="E686695C" w:tentative="1">
      <w:start w:val="1"/>
      <w:numFmt w:val="bullet"/>
      <w:lvlText w:val=""/>
      <w:lvlJc w:val="left"/>
      <w:pPr>
        <w:tabs>
          <w:tab w:val="num" w:pos="4320"/>
        </w:tabs>
        <w:ind w:left="4320" w:hanging="360"/>
      </w:pPr>
      <w:rPr>
        <w:rFonts w:ascii="Symbol" w:hAnsi="Symbol" w:hint="default"/>
      </w:rPr>
    </w:lvl>
    <w:lvl w:ilvl="6" w:tplc="870AFF40" w:tentative="1">
      <w:start w:val="1"/>
      <w:numFmt w:val="bullet"/>
      <w:lvlText w:val=""/>
      <w:lvlJc w:val="left"/>
      <w:pPr>
        <w:tabs>
          <w:tab w:val="num" w:pos="5040"/>
        </w:tabs>
        <w:ind w:left="5040" w:hanging="360"/>
      </w:pPr>
      <w:rPr>
        <w:rFonts w:ascii="Symbol" w:hAnsi="Symbol" w:hint="default"/>
      </w:rPr>
    </w:lvl>
    <w:lvl w:ilvl="7" w:tplc="DC2C2552" w:tentative="1">
      <w:start w:val="1"/>
      <w:numFmt w:val="bullet"/>
      <w:lvlText w:val=""/>
      <w:lvlJc w:val="left"/>
      <w:pPr>
        <w:tabs>
          <w:tab w:val="num" w:pos="5760"/>
        </w:tabs>
        <w:ind w:left="5760" w:hanging="360"/>
      </w:pPr>
      <w:rPr>
        <w:rFonts w:ascii="Symbol" w:hAnsi="Symbol" w:hint="default"/>
      </w:rPr>
    </w:lvl>
    <w:lvl w:ilvl="8" w:tplc="16704A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FA"/>
    <w:rsid w:val="000C14FA"/>
    <w:rsid w:val="00132801"/>
    <w:rsid w:val="006E5758"/>
    <w:rsid w:val="00856276"/>
    <w:rsid w:val="00905F90"/>
    <w:rsid w:val="009B772E"/>
    <w:rsid w:val="00B8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F90"/>
    <w:rPr>
      <w:rFonts w:ascii="Tahoma" w:hAnsi="Tahoma" w:cs="Tahoma"/>
      <w:sz w:val="16"/>
      <w:szCs w:val="16"/>
    </w:rPr>
  </w:style>
  <w:style w:type="paragraph" w:styleId="a5">
    <w:name w:val="List Paragraph"/>
    <w:basedOn w:val="a"/>
    <w:uiPriority w:val="34"/>
    <w:qFormat/>
    <w:rsid w:val="006E5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F90"/>
    <w:rPr>
      <w:rFonts w:ascii="Tahoma" w:hAnsi="Tahoma" w:cs="Tahoma"/>
      <w:sz w:val="16"/>
      <w:szCs w:val="16"/>
    </w:rPr>
  </w:style>
  <w:style w:type="paragraph" w:styleId="a5">
    <w:name w:val="List Paragraph"/>
    <w:basedOn w:val="a"/>
    <w:uiPriority w:val="34"/>
    <w:qFormat/>
    <w:rsid w:val="006E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2831">
      <w:bodyDiv w:val="1"/>
      <w:marLeft w:val="0"/>
      <w:marRight w:val="0"/>
      <w:marTop w:val="0"/>
      <w:marBottom w:val="0"/>
      <w:divBdr>
        <w:top w:val="none" w:sz="0" w:space="0" w:color="auto"/>
        <w:left w:val="none" w:sz="0" w:space="0" w:color="auto"/>
        <w:bottom w:val="none" w:sz="0" w:space="0" w:color="auto"/>
        <w:right w:val="none" w:sz="0" w:space="0" w:color="auto"/>
      </w:divBdr>
      <w:divsChild>
        <w:div w:id="6904478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Хасанбий</dc:creator>
  <cp:lastModifiedBy>ГО ЧС</cp:lastModifiedBy>
  <cp:revision>4</cp:revision>
  <cp:lastPrinted>2020-07-13T12:16:00Z</cp:lastPrinted>
  <dcterms:created xsi:type="dcterms:W3CDTF">2020-07-13T12:17:00Z</dcterms:created>
  <dcterms:modified xsi:type="dcterms:W3CDTF">2021-05-17T06:51:00Z</dcterms:modified>
</cp:coreProperties>
</file>